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668EB" w:rsidRDefault="00B668EB" w:rsidP="008C0E0F">
      <w:r>
        <w:rPr>
          <w:noProof/>
        </w:rPr>
        <w:drawing>
          <wp:inline distT="0" distB="0" distL="0" distR="0">
            <wp:extent cx="997865" cy="679450"/>
            <wp:effectExtent l="25400" t="0" r="0" b="0"/>
            <wp:docPr id="1" name="Picture 0" descr="WC_20th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_20th_LOGO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8375" cy="679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CE32D4" w:rsidRDefault="00D8509F" w:rsidP="008C0E0F">
      <w:pPr>
        <w:rPr>
          <w:rFonts w:ascii="Calibri" w:hAnsi="Calibri"/>
        </w:rPr>
      </w:pPr>
      <w:r>
        <w:rPr>
          <w:rFonts w:ascii="Calibri" w:hAnsi="Calibri"/>
        </w:rPr>
        <w:t xml:space="preserve">MARKETING STRATEGY </w:t>
      </w:r>
      <w:r w:rsidR="00B668EB" w:rsidRPr="00B668EB">
        <w:rPr>
          <w:rFonts w:ascii="Calibri" w:hAnsi="Calibri"/>
        </w:rPr>
        <w:t>WORKSHEET 1</w:t>
      </w:r>
      <w:r w:rsidR="008C0E0F">
        <w:rPr>
          <w:rFonts w:ascii="Calibri" w:hAnsi="Calibri"/>
        </w:rPr>
        <w:t xml:space="preserve">- </w:t>
      </w:r>
    </w:p>
    <w:p w:rsidR="00CE32D4" w:rsidRDefault="00CE32D4" w:rsidP="008C0E0F">
      <w:pPr>
        <w:rPr>
          <w:rFonts w:ascii="Calibri" w:hAnsi="Calibri"/>
        </w:rPr>
      </w:pPr>
    </w:p>
    <w:p w:rsidR="008C0E0F" w:rsidRDefault="008C0E0F" w:rsidP="008C0E0F">
      <w:pPr>
        <w:rPr>
          <w:rFonts w:ascii="Calibri" w:hAnsi="Calibri"/>
        </w:rPr>
      </w:pPr>
    </w:p>
    <w:p w:rsidR="00B668EB" w:rsidRDefault="008C0E0F" w:rsidP="008C0E0F">
      <w:pPr>
        <w:rPr>
          <w:rFonts w:ascii="Calibri" w:hAnsi="Calibri"/>
        </w:rPr>
      </w:pPr>
      <w:r>
        <w:rPr>
          <w:rFonts w:ascii="Calibri" w:hAnsi="Calibri"/>
        </w:rPr>
        <w:t>Customer Needs Analysis</w:t>
      </w:r>
    </w:p>
    <w:tbl>
      <w:tblPr>
        <w:tblStyle w:val="TableGrid"/>
        <w:tblW w:w="5000" w:type="pct"/>
        <w:tblLook w:val="00BF"/>
      </w:tblPr>
      <w:tblGrid>
        <w:gridCol w:w="4698"/>
        <w:gridCol w:w="4698"/>
      </w:tblGrid>
      <w:tr w:rsidR="008C0E0F">
        <w:tc>
          <w:tcPr>
            <w:tcW w:w="2500" w:type="pct"/>
          </w:tcPr>
          <w:p w:rsidR="008C0E0F" w:rsidRDefault="008C0E0F" w:rsidP="008C0E0F">
            <w:pPr>
              <w:ind w:left="-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Key Customer Groups (segments)</w:t>
            </w:r>
          </w:p>
          <w:p w:rsidR="008C0E0F" w:rsidRDefault="008C0E0F" w:rsidP="00B668EB">
            <w:pPr>
              <w:rPr>
                <w:rFonts w:ascii="Calibri" w:hAnsi="Calibri"/>
              </w:rPr>
            </w:pPr>
          </w:p>
        </w:tc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Customer Needs</w:t>
            </w:r>
          </w:p>
        </w:tc>
      </w:tr>
      <w:tr w:rsidR="008C0E0F"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2500" w:type="pct"/>
          </w:tcPr>
          <w:p w:rsidR="008C0E0F" w:rsidRDefault="008C0E0F" w:rsidP="008C0E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</w:tr>
      <w:tr w:rsidR="008C0E0F"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</w:tr>
      <w:tr w:rsidR="008C0E0F"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</w:tr>
      <w:tr w:rsidR="008C0E0F"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</w:tr>
      <w:tr w:rsidR="008C0E0F"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</w:tr>
      <w:tr w:rsidR="008C0E0F"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</w:tr>
      <w:tr w:rsidR="008C0E0F">
        <w:trPr>
          <w:trHeight w:val="269"/>
        </w:trPr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</w:tr>
      <w:tr w:rsidR="008C0E0F">
        <w:trPr>
          <w:trHeight w:val="90"/>
        </w:trPr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</w:p>
        </w:tc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</w:p>
        </w:tc>
      </w:tr>
      <w:tr w:rsidR="00CE32D4">
        <w:trPr>
          <w:trHeight w:val="90"/>
        </w:trPr>
        <w:tc>
          <w:tcPr>
            <w:tcW w:w="2500" w:type="pct"/>
          </w:tcPr>
          <w:p w:rsidR="00CE32D4" w:rsidRDefault="00CE32D4" w:rsidP="00B668EB">
            <w:pPr>
              <w:rPr>
                <w:rFonts w:ascii="Calibri" w:hAnsi="Calibri"/>
              </w:rPr>
            </w:pPr>
          </w:p>
        </w:tc>
        <w:tc>
          <w:tcPr>
            <w:tcW w:w="2500" w:type="pct"/>
          </w:tcPr>
          <w:p w:rsidR="00CE32D4" w:rsidRDefault="00CE32D4" w:rsidP="00B668EB">
            <w:pPr>
              <w:rPr>
                <w:rFonts w:ascii="Calibri" w:hAnsi="Calibri"/>
              </w:rPr>
            </w:pPr>
          </w:p>
        </w:tc>
      </w:tr>
    </w:tbl>
    <w:p w:rsidR="00CE32D4" w:rsidRDefault="00CE32D4" w:rsidP="008C0E0F">
      <w:pPr>
        <w:rPr>
          <w:rFonts w:ascii="Calibri" w:hAnsi="Calibri"/>
        </w:rPr>
      </w:pPr>
    </w:p>
    <w:p w:rsidR="00CE32D4" w:rsidRDefault="00CE32D4" w:rsidP="008C0E0F">
      <w:pPr>
        <w:rPr>
          <w:rFonts w:ascii="Calibri" w:hAnsi="Calibri"/>
        </w:rPr>
      </w:pPr>
    </w:p>
    <w:p w:rsidR="008C0E0F" w:rsidRDefault="008C0E0F" w:rsidP="008C0E0F">
      <w:pPr>
        <w:rPr>
          <w:rFonts w:ascii="Calibri" w:hAnsi="Calibri"/>
        </w:rPr>
      </w:pPr>
    </w:p>
    <w:p w:rsidR="008C0E0F" w:rsidRDefault="008C0E0F" w:rsidP="008C0E0F">
      <w:pPr>
        <w:rPr>
          <w:rFonts w:ascii="Calibri" w:hAnsi="Calibri"/>
        </w:rPr>
      </w:pPr>
      <w:r>
        <w:rPr>
          <w:rFonts w:ascii="Calibri" w:hAnsi="Calibri"/>
        </w:rPr>
        <w:t>Product/Service Analysis</w:t>
      </w:r>
    </w:p>
    <w:tbl>
      <w:tblPr>
        <w:tblStyle w:val="TableGrid"/>
        <w:tblW w:w="5000" w:type="pct"/>
        <w:tblLook w:val="00BF"/>
      </w:tblPr>
      <w:tblGrid>
        <w:gridCol w:w="4698"/>
        <w:gridCol w:w="4698"/>
      </w:tblGrid>
      <w:tr w:rsidR="008C0E0F">
        <w:tc>
          <w:tcPr>
            <w:tcW w:w="2500" w:type="pct"/>
          </w:tcPr>
          <w:p w:rsidR="008C0E0F" w:rsidRDefault="008C0E0F" w:rsidP="008C0E0F">
            <w:pPr>
              <w:ind w:left="-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Products/Services</w:t>
            </w:r>
          </w:p>
          <w:p w:rsidR="008C0E0F" w:rsidRDefault="008C0E0F" w:rsidP="00B668EB">
            <w:pPr>
              <w:rPr>
                <w:rFonts w:ascii="Calibri" w:hAnsi="Calibri"/>
              </w:rPr>
            </w:pPr>
          </w:p>
        </w:tc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Benefit</w:t>
            </w:r>
          </w:p>
        </w:tc>
      </w:tr>
      <w:tr w:rsidR="008C0E0F"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2500" w:type="pct"/>
          </w:tcPr>
          <w:p w:rsidR="008C0E0F" w:rsidRDefault="008C0E0F" w:rsidP="008C0E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</w:tr>
      <w:tr w:rsidR="008C0E0F"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</w:tr>
      <w:tr w:rsidR="008C0E0F"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</w:tr>
      <w:tr w:rsidR="008C0E0F"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</w:tr>
      <w:tr w:rsidR="008C0E0F"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</w:tr>
      <w:tr w:rsidR="008C0E0F"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</w:tr>
      <w:tr w:rsidR="008C0E0F">
        <w:trPr>
          <w:trHeight w:val="269"/>
        </w:trPr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</w:tr>
      <w:tr w:rsidR="008C0E0F">
        <w:trPr>
          <w:trHeight w:val="269"/>
        </w:trPr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</w:p>
        </w:tc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</w:p>
        </w:tc>
      </w:tr>
      <w:tr w:rsidR="0030216E">
        <w:trPr>
          <w:trHeight w:val="269"/>
        </w:trPr>
        <w:tc>
          <w:tcPr>
            <w:tcW w:w="2500" w:type="pct"/>
          </w:tcPr>
          <w:p w:rsidR="0030216E" w:rsidRDefault="0030216E" w:rsidP="0030216E">
            <w:pPr>
              <w:rPr>
                <w:rFonts w:ascii="Calibri" w:hAnsi="Calibri"/>
              </w:rPr>
            </w:pPr>
          </w:p>
        </w:tc>
        <w:tc>
          <w:tcPr>
            <w:tcW w:w="2500" w:type="pct"/>
          </w:tcPr>
          <w:p w:rsidR="0030216E" w:rsidRDefault="0030216E" w:rsidP="00B668EB">
            <w:pPr>
              <w:rPr>
                <w:rFonts w:ascii="Calibri" w:hAnsi="Calibri"/>
              </w:rPr>
            </w:pPr>
          </w:p>
        </w:tc>
      </w:tr>
      <w:tr w:rsidR="009D51B4">
        <w:trPr>
          <w:trHeight w:val="269"/>
        </w:trPr>
        <w:tc>
          <w:tcPr>
            <w:tcW w:w="2500" w:type="pct"/>
          </w:tcPr>
          <w:p w:rsidR="009D51B4" w:rsidRDefault="009D51B4" w:rsidP="0030216E">
            <w:pPr>
              <w:rPr>
                <w:rFonts w:ascii="Calibri" w:hAnsi="Calibri"/>
              </w:rPr>
            </w:pPr>
          </w:p>
        </w:tc>
        <w:tc>
          <w:tcPr>
            <w:tcW w:w="2500" w:type="pct"/>
          </w:tcPr>
          <w:p w:rsidR="009D51B4" w:rsidRDefault="009D51B4" w:rsidP="00B668EB">
            <w:pPr>
              <w:rPr>
                <w:rFonts w:ascii="Calibri" w:hAnsi="Calibri"/>
              </w:rPr>
            </w:pPr>
          </w:p>
        </w:tc>
      </w:tr>
    </w:tbl>
    <w:p w:rsidR="00970E39" w:rsidRDefault="00970E39" w:rsidP="008C0E0F">
      <w:pPr>
        <w:rPr>
          <w:rFonts w:ascii="Calibri" w:hAnsi="Calibri"/>
        </w:rPr>
      </w:pPr>
    </w:p>
    <w:p w:rsidR="008C0E0F" w:rsidRDefault="008C0E0F" w:rsidP="008C0E0F">
      <w:pPr>
        <w:rPr>
          <w:rFonts w:ascii="Calibri" w:hAnsi="Calibri"/>
        </w:rPr>
      </w:pPr>
    </w:p>
    <w:p w:rsidR="00CE32D4" w:rsidRDefault="00CE32D4" w:rsidP="008C0E0F">
      <w:pPr>
        <w:rPr>
          <w:rFonts w:ascii="Calibri" w:hAnsi="Calibri"/>
        </w:rPr>
      </w:pPr>
    </w:p>
    <w:p w:rsidR="00970E39" w:rsidRDefault="00970E39" w:rsidP="00970E39">
      <w:pPr>
        <w:rPr>
          <w:rFonts w:ascii="Calibri" w:hAnsi="Calibri"/>
        </w:rPr>
      </w:pPr>
      <w:r>
        <w:rPr>
          <w:rFonts w:ascii="Calibri" w:hAnsi="Calibri"/>
        </w:rPr>
        <w:t>Points of Difference- List characteristics of our service/products that make it supe</w:t>
      </w:r>
      <w:r w:rsidR="00D8509F">
        <w:rPr>
          <w:rFonts w:ascii="Calibri" w:hAnsi="Calibri"/>
        </w:rPr>
        <w:t>rior to competitive substitutes.</w:t>
      </w:r>
    </w:p>
    <w:tbl>
      <w:tblPr>
        <w:tblStyle w:val="TableGrid"/>
        <w:tblW w:w="0" w:type="auto"/>
        <w:tblLook w:val="00BF"/>
      </w:tblPr>
      <w:tblGrid>
        <w:gridCol w:w="4698"/>
        <w:gridCol w:w="4680"/>
      </w:tblGrid>
      <w:tr w:rsidR="00970E39">
        <w:tc>
          <w:tcPr>
            <w:tcW w:w="4698" w:type="dxa"/>
          </w:tcPr>
          <w:p w:rsidR="00970E39" w:rsidRDefault="00970E39" w:rsidP="008C0E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Products/Services </w:t>
            </w:r>
          </w:p>
        </w:tc>
        <w:tc>
          <w:tcPr>
            <w:tcW w:w="4680" w:type="dxa"/>
          </w:tcPr>
          <w:p w:rsidR="00970E39" w:rsidRDefault="00970E39" w:rsidP="008C0E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Superior Characteristics </w:t>
            </w:r>
          </w:p>
        </w:tc>
      </w:tr>
      <w:tr w:rsidR="00970E39">
        <w:tc>
          <w:tcPr>
            <w:tcW w:w="4698" w:type="dxa"/>
          </w:tcPr>
          <w:p w:rsidR="00970E39" w:rsidRDefault="00970E39" w:rsidP="008C0E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4680" w:type="dxa"/>
          </w:tcPr>
          <w:p w:rsidR="00970E39" w:rsidRDefault="00970E39" w:rsidP="008C0E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</w:tr>
      <w:tr w:rsidR="00970E39">
        <w:tc>
          <w:tcPr>
            <w:tcW w:w="4698" w:type="dxa"/>
          </w:tcPr>
          <w:p w:rsidR="00970E39" w:rsidRDefault="00970E39" w:rsidP="008C0E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4680" w:type="dxa"/>
          </w:tcPr>
          <w:p w:rsidR="00970E39" w:rsidRDefault="00970E39" w:rsidP="008C0E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</w:tr>
      <w:tr w:rsidR="00970E39">
        <w:tc>
          <w:tcPr>
            <w:tcW w:w="4698" w:type="dxa"/>
          </w:tcPr>
          <w:p w:rsidR="00970E39" w:rsidRDefault="00970E39" w:rsidP="008C0E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4680" w:type="dxa"/>
          </w:tcPr>
          <w:p w:rsidR="00970E39" w:rsidRDefault="00970E39" w:rsidP="008C0E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</w:tr>
      <w:tr w:rsidR="00970E39">
        <w:tc>
          <w:tcPr>
            <w:tcW w:w="4698" w:type="dxa"/>
          </w:tcPr>
          <w:p w:rsidR="00970E39" w:rsidRDefault="00970E39" w:rsidP="008C0E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4680" w:type="dxa"/>
          </w:tcPr>
          <w:p w:rsidR="00970E39" w:rsidRDefault="00970E39" w:rsidP="008C0E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</w:tr>
      <w:tr w:rsidR="00970E39">
        <w:tc>
          <w:tcPr>
            <w:tcW w:w="4698" w:type="dxa"/>
          </w:tcPr>
          <w:p w:rsidR="00970E39" w:rsidRDefault="00970E39" w:rsidP="008C0E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4680" w:type="dxa"/>
          </w:tcPr>
          <w:p w:rsidR="00970E39" w:rsidRDefault="00970E39" w:rsidP="008C0E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</w:tr>
      <w:tr w:rsidR="00970E39">
        <w:tc>
          <w:tcPr>
            <w:tcW w:w="4698" w:type="dxa"/>
          </w:tcPr>
          <w:p w:rsidR="00970E39" w:rsidRDefault="00970E39" w:rsidP="008C0E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4680" w:type="dxa"/>
          </w:tcPr>
          <w:p w:rsidR="00970E39" w:rsidRDefault="00970E39" w:rsidP="008C0E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</w:tr>
      <w:tr w:rsidR="00970E39">
        <w:trPr>
          <w:trHeight w:val="467"/>
        </w:trPr>
        <w:tc>
          <w:tcPr>
            <w:tcW w:w="4698" w:type="dxa"/>
          </w:tcPr>
          <w:p w:rsidR="00970E39" w:rsidRDefault="00970E39" w:rsidP="008C0E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4680" w:type="dxa"/>
          </w:tcPr>
          <w:p w:rsidR="00970E39" w:rsidRDefault="00970E39" w:rsidP="008C0E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</w:tr>
    </w:tbl>
    <w:p w:rsidR="00CE32D4" w:rsidRDefault="00CE32D4" w:rsidP="008C0E0F">
      <w:pPr>
        <w:rPr>
          <w:rFonts w:ascii="Calibri" w:hAnsi="Calibri"/>
        </w:rPr>
      </w:pPr>
    </w:p>
    <w:p w:rsidR="00CE32D4" w:rsidRDefault="00CE32D4" w:rsidP="008C0E0F">
      <w:pPr>
        <w:rPr>
          <w:rFonts w:ascii="Calibri" w:hAnsi="Calibri"/>
        </w:rPr>
      </w:pPr>
    </w:p>
    <w:p w:rsidR="008C0E0F" w:rsidRDefault="008C0E0F" w:rsidP="008C0E0F">
      <w:pPr>
        <w:rPr>
          <w:rFonts w:ascii="Calibri" w:hAnsi="Calibri"/>
        </w:rPr>
      </w:pPr>
      <w:r>
        <w:rPr>
          <w:rFonts w:ascii="Calibri" w:hAnsi="Calibri"/>
        </w:rPr>
        <w:t>Target Segments (Match customer segment needs with product/service benefits</w:t>
      </w:r>
    </w:p>
    <w:tbl>
      <w:tblPr>
        <w:tblStyle w:val="TableGrid"/>
        <w:tblW w:w="5000" w:type="pct"/>
        <w:tblLook w:val="00BF"/>
      </w:tblPr>
      <w:tblGrid>
        <w:gridCol w:w="4698"/>
        <w:gridCol w:w="4698"/>
      </w:tblGrid>
      <w:tr w:rsidR="008C0E0F">
        <w:tc>
          <w:tcPr>
            <w:tcW w:w="2500" w:type="pct"/>
          </w:tcPr>
          <w:p w:rsidR="008C0E0F" w:rsidRDefault="00CE32D4" w:rsidP="008C0E0F">
            <w:pPr>
              <w:ind w:left="-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8C0E0F">
              <w:rPr>
                <w:rFonts w:ascii="Calibri" w:hAnsi="Calibri"/>
              </w:rPr>
              <w:t>Prim</w:t>
            </w:r>
            <w:r w:rsidR="0030216E">
              <w:rPr>
                <w:rFonts w:ascii="Calibri" w:hAnsi="Calibri"/>
              </w:rPr>
              <w:t>ary</w:t>
            </w:r>
            <w:r w:rsidR="008C0E0F">
              <w:rPr>
                <w:rFonts w:ascii="Calibri" w:hAnsi="Calibri"/>
              </w:rPr>
              <w:t xml:space="preserve"> Market:</w:t>
            </w:r>
          </w:p>
          <w:p w:rsidR="00CE32D4" w:rsidRDefault="00CE32D4" w:rsidP="00B668EB">
            <w:pPr>
              <w:rPr>
                <w:rFonts w:ascii="Calibri" w:hAnsi="Calibri"/>
              </w:rPr>
            </w:pPr>
          </w:p>
          <w:p w:rsidR="00CE32D4" w:rsidRDefault="00CE32D4" w:rsidP="00B668EB">
            <w:pPr>
              <w:rPr>
                <w:rFonts w:ascii="Calibri" w:hAnsi="Calibri"/>
              </w:rPr>
            </w:pPr>
          </w:p>
          <w:p w:rsidR="008C0E0F" w:rsidRDefault="008C0E0F" w:rsidP="00B668EB">
            <w:pPr>
              <w:rPr>
                <w:rFonts w:ascii="Calibri" w:hAnsi="Calibri"/>
              </w:rPr>
            </w:pPr>
          </w:p>
        </w:tc>
        <w:tc>
          <w:tcPr>
            <w:tcW w:w="2500" w:type="pct"/>
          </w:tcPr>
          <w:p w:rsidR="008C0E0F" w:rsidRDefault="008C0E0F" w:rsidP="00B668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Secondary Market:</w:t>
            </w:r>
          </w:p>
        </w:tc>
      </w:tr>
      <w:tr w:rsidR="008C0E0F">
        <w:tc>
          <w:tcPr>
            <w:tcW w:w="2500" w:type="pct"/>
          </w:tcPr>
          <w:p w:rsidR="00CE32D4" w:rsidRDefault="008C0E0F" w:rsidP="00B668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</w:t>
            </w:r>
            <w:r w:rsidR="00CE32D4"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iary Market</w:t>
            </w:r>
            <w:r w:rsidR="00CE32D4">
              <w:rPr>
                <w:rFonts w:ascii="Calibri" w:hAnsi="Calibri"/>
              </w:rPr>
              <w:t>:</w:t>
            </w:r>
          </w:p>
          <w:p w:rsidR="00CE32D4" w:rsidRDefault="00CE32D4" w:rsidP="00B668EB">
            <w:pPr>
              <w:rPr>
                <w:rFonts w:ascii="Calibri" w:hAnsi="Calibri"/>
              </w:rPr>
            </w:pPr>
          </w:p>
          <w:p w:rsidR="00CE32D4" w:rsidRDefault="00CE32D4" w:rsidP="00B668EB">
            <w:pPr>
              <w:rPr>
                <w:rFonts w:ascii="Calibri" w:hAnsi="Calibri"/>
              </w:rPr>
            </w:pPr>
          </w:p>
          <w:p w:rsidR="008C0E0F" w:rsidRDefault="008C0E0F" w:rsidP="00B668EB">
            <w:pPr>
              <w:rPr>
                <w:rFonts w:ascii="Calibri" w:hAnsi="Calibri"/>
              </w:rPr>
            </w:pPr>
          </w:p>
        </w:tc>
        <w:tc>
          <w:tcPr>
            <w:tcW w:w="2500" w:type="pct"/>
          </w:tcPr>
          <w:p w:rsidR="008C0E0F" w:rsidRDefault="00CE32D4" w:rsidP="008C0E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Peripheral Market</w:t>
            </w:r>
          </w:p>
        </w:tc>
      </w:tr>
    </w:tbl>
    <w:p w:rsidR="00FC06E5" w:rsidRDefault="00FC06E5" w:rsidP="008C0E0F">
      <w:pPr>
        <w:rPr>
          <w:rFonts w:ascii="Calibri" w:hAnsi="Calibri"/>
        </w:rPr>
      </w:pPr>
    </w:p>
    <w:p w:rsidR="00FC06E5" w:rsidRDefault="00FC06E5" w:rsidP="008C0E0F">
      <w:pPr>
        <w:rPr>
          <w:rFonts w:ascii="Calibri" w:hAnsi="Calibri"/>
        </w:rPr>
      </w:pPr>
      <w:r>
        <w:rPr>
          <w:rFonts w:ascii="Calibri" w:hAnsi="Calibri"/>
        </w:rPr>
        <w:t>Describe the characteristics of the target groups in more detail.</w:t>
      </w:r>
    </w:p>
    <w:p w:rsidR="00FC06E5" w:rsidRPr="00FC06E5" w:rsidRDefault="00FC06E5" w:rsidP="008C0E0F">
      <w:pPr>
        <w:rPr>
          <w:rFonts w:ascii="Calibri" w:hAnsi="Calibri"/>
          <w:b/>
        </w:rPr>
      </w:pPr>
      <w:r w:rsidRPr="00FC06E5">
        <w:rPr>
          <w:rFonts w:ascii="Calibri" w:hAnsi="Calibri"/>
          <w:b/>
        </w:rPr>
        <w:t>Primary market group:</w:t>
      </w:r>
    </w:p>
    <w:p w:rsidR="0030216E" w:rsidRDefault="00FC06E5" w:rsidP="008C0E0F">
      <w:pPr>
        <w:rPr>
          <w:rFonts w:ascii="Calibri" w:hAnsi="Calibri"/>
        </w:rPr>
      </w:pPr>
      <w:r>
        <w:rPr>
          <w:rFonts w:ascii="Calibri" w:hAnsi="Calibri"/>
        </w:rPr>
        <w:t>Characteristics:</w:t>
      </w:r>
    </w:p>
    <w:p w:rsidR="0030216E" w:rsidRDefault="0030216E" w:rsidP="008C0E0F">
      <w:pPr>
        <w:rPr>
          <w:rFonts w:ascii="Calibri" w:hAnsi="Calibri"/>
        </w:rPr>
      </w:pPr>
    </w:p>
    <w:p w:rsidR="00FC06E5" w:rsidRDefault="0030216E" w:rsidP="008C0E0F">
      <w:pPr>
        <w:rPr>
          <w:rFonts w:ascii="Calibri" w:hAnsi="Calibri"/>
        </w:rPr>
      </w:pPr>
      <w:r>
        <w:rPr>
          <w:rFonts w:ascii="Calibri" w:hAnsi="Calibri"/>
        </w:rPr>
        <w:t>Why do they need or want our service?</w:t>
      </w:r>
    </w:p>
    <w:p w:rsidR="00FC06E5" w:rsidRDefault="00FC06E5" w:rsidP="008C0E0F">
      <w:pPr>
        <w:rPr>
          <w:rFonts w:ascii="Calibri" w:hAnsi="Calibri"/>
        </w:rPr>
      </w:pPr>
    </w:p>
    <w:p w:rsidR="00D8509F" w:rsidRDefault="00FC06E5" w:rsidP="008C0E0F">
      <w:pPr>
        <w:rPr>
          <w:rFonts w:ascii="Calibri" w:hAnsi="Calibri"/>
        </w:rPr>
      </w:pPr>
      <w:r>
        <w:rPr>
          <w:rFonts w:ascii="Calibri" w:hAnsi="Calibri"/>
        </w:rPr>
        <w:t>Sales Potential:</w:t>
      </w:r>
    </w:p>
    <w:p w:rsidR="00D8509F" w:rsidRDefault="00D8509F" w:rsidP="008C0E0F">
      <w:pPr>
        <w:rPr>
          <w:rFonts w:ascii="Calibri" w:hAnsi="Calibri"/>
        </w:rPr>
      </w:pPr>
    </w:p>
    <w:p w:rsidR="00D8509F" w:rsidRDefault="00D8509F" w:rsidP="008C0E0F">
      <w:pPr>
        <w:rPr>
          <w:rFonts w:ascii="Calibri" w:hAnsi="Calibri"/>
        </w:rPr>
      </w:pPr>
    </w:p>
    <w:p w:rsidR="00D8509F" w:rsidRPr="00FC06E5" w:rsidRDefault="00D8509F" w:rsidP="00D8509F">
      <w:pPr>
        <w:rPr>
          <w:rFonts w:ascii="Calibri" w:hAnsi="Calibri"/>
          <w:b/>
        </w:rPr>
      </w:pPr>
      <w:r>
        <w:rPr>
          <w:rFonts w:ascii="Calibri" w:hAnsi="Calibri"/>
          <w:b/>
        </w:rPr>
        <w:t>Secondary</w:t>
      </w:r>
      <w:r w:rsidRPr="00FC06E5">
        <w:rPr>
          <w:rFonts w:ascii="Calibri" w:hAnsi="Calibri"/>
          <w:b/>
        </w:rPr>
        <w:t xml:space="preserve"> market group:</w:t>
      </w:r>
    </w:p>
    <w:p w:rsidR="00D8509F" w:rsidRDefault="00D8509F" w:rsidP="00D8509F">
      <w:pPr>
        <w:rPr>
          <w:rFonts w:ascii="Calibri" w:hAnsi="Calibri"/>
        </w:rPr>
      </w:pPr>
      <w:r>
        <w:rPr>
          <w:rFonts w:ascii="Calibri" w:hAnsi="Calibri"/>
        </w:rPr>
        <w:t>Characteristics:</w:t>
      </w:r>
    </w:p>
    <w:p w:rsidR="00D8509F" w:rsidRDefault="00D8509F" w:rsidP="00D8509F">
      <w:pPr>
        <w:rPr>
          <w:rFonts w:ascii="Calibri" w:hAnsi="Calibri"/>
        </w:rPr>
      </w:pPr>
    </w:p>
    <w:p w:rsidR="00D8509F" w:rsidRDefault="00D8509F" w:rsidP="00D8509F">
      <w:pPr>
        <w:rPr>
          <w:rFonts w:ascii="Calibri" w:hAnsi="Calibri"/>
        </w:rPr>
      </w:pPr>
      <w:r>
        <w:rPr>
          <w:rFonts w:ascii="Calibri" w:hAnsi="Calibri"/>
        </w:rPr>
        <w:t>Why do they need or want our service?</w:t>
      </w:r>
    </w:p>
    <w:p w:rsidR="00D8509F" w:rsidRDefault="00D8509F" w:rsidP="00D8509F">
      <w:pPr>
        <w:rPr>
          <w:rFonts w:ascii="Calibri" w:hAnsi="Calibri"/>
        </w:rPr>
      </w:pPr>
    </w:p>
    <w:p w:rsidR="00D8509F" w:rsidRDefault="00D8509F" w:rsidP="00D8509F">
      <w:pPr>
        <w:rPr>
          <w:rFonts w:ascii="Calibri" w:hAnsi="Calibri"/>
        </w:rPr>
      </w:pPr>
      <w:r>
        <w:rPr>
          <w:rFonts w:ascii="Calibri" w:hAnsi="Calibri"/>
        </w:rPr>
        <w:t>Sales Potential:</w:t>
      </w:r>
    </w:p>
    <w:p w:rsidR="00D8509F" w:rsidRDefault="00D8509F" w:rsidP="00D8509F">
      <w:pPr>
        <w:rPr>
          <w:rFonts w:ascii="Calibri" w:hAnsi="Calibri"/>
        </w:rPr>
      </w:pPr>
    </w:p>
    <w:p w:rsidR="00D8509F" w:rsidRDefault="00D8509F" w:rsidP="00D8509F">
      <w:pPr>
        <w:rPr>
          <w:rFonts w:ascii="Calibri" w:hAnsi="Calibri"/>
        </w:rPr>
      </w:pPr>
    </w:p>
    <w:p w:rsidR="00D8509F" w:rsidRPr="00FC06E5" w:rsidRDefault="00D8509F" w:rsidP="00D8509F">
      <w:pPr>
        <w:rPr>
          <w:rFonts w:ascii="Calibri" w:hAnsi="Calibri"/>
          <w:b/>
        </w:rPr>
      </w:pPr>
      <w:r>
        <w:rPr>
          <w:rFonts w:ascii="Calibri" w:hAnsi="Calibri"/>
          <w:b/>
        </w:rPr>
        <w:t>Tertiary</w:t>
      </w:r>
      <w:r w:rsidRPr="00FC06E5">
        <w:rPr>
          <w:rFonts w:ascii="Calibri" w:hAnsi="Calibri"/>
          <w:b/>
        </w:rPr>
        <w:t xml:space="preserve"> market group:</w:t>
      </w:r>
    </w:p>
    <w:p w:rsidR="00D8509F" w:rsidRDefault="00D8509F" w:rsidP="00D8509F">
      <w:pPr>
        <w:rPr>
          <w:rFonts w:ascii="Calibri" w:hAnsi="Calibri"/>
        </w:rPr>
      </w:pPr>
      <w:r>
        <w:rPr>
          <w:rFonts w:ascii="Calibri" w:hAnsi="Calibri"/>
        </w:rPr>
        <w:t>Characteristics:</w:t>
      </w:r>
    </w:p>
    <w:p w:rsidR="00D8509F" w:rsidRDefault="00D8509F" w:rsidP="00D8509F">
      <w:pPr>
        <w:rPr>
          <w:rFonts w:ascii="Calibri" w:hAnsi="Calibri"/>
        </w:rPr>
      </w:pPr>
    </w:p>
    <w:p w:rsidR="00D8509F" w:rsidRDefault="00D8509F" w:rsidP="00D8509F">
      <w:pPr>
        <w:rPr>
          <w:rFonts w:ascii="Calibri" w:hAnsi="Calibri"/>
        </w:rPr>
      </w:pPr>
      <w:r>
        <w:rPr>
          <w:rFonts w:ascii="Calibri" w:hAnsi="Calibri"/>
        </w:rPr>
        <w:t>Why do they need or want our service?</w:t>
      </w:r>
    </w:p>
    <w:p w:rsidR="00D8509F" w:rsidRDefault="00D8509F" w:rsidP="00D8509F">
      <w:pPr>
        <w:rPr>
          <w:rFonts w:ascii="Calibri" w:hAnsi="Calibri"/>
        </w:rPr>
      </w:pPr>
    </w:p>
    <w:p w:rsidR="00D8509F" w:rsidRDefault="00D8509F" w:rsidP="00D8509F">
      <w:pPr>
        <w:rPr>
          <w:rFonts w:ascii="Calibri" w:hAnsi="Calibri"/>
        </w:rPr>
      </w:pPr>
      <w:r>
        <w:rPr>
          <w:rFonts w:ascii="Calibri" w:hAnsi="Calibri"/>
        </w:rPr>
        <w:t>Sales Potential:</w:t>
      </w:r>
    </w:p>
    <w:p w:rsidR="00D8509F" w:rsidRDefault="00D8509F" w:rsidP="00D8509F">
      <w:pPr>
        <w:rPr>
          <w:rFonts w:ascii="Calibri" w:hAnsi="Calibri"/>
        </w:rPr>
      </w:pPr>
    </w:p>
    <w:p w:rsidR="00D8509F" w:rsidRDefault="00D8509F" w:rsidP="00D8509F">
      <w:pPr>
        <w:rPr>
          <w:rFonts w:ascii="Calibri" w:hAnsi="Calibri"/>
        </w:rPr>
      </w:pPr>
    </w:p>
    <w:p w:rsidR="00D8509F" w:rsidRPr="00FC06E5" w:rsidRDefault="00D8509F" w:rsidP="00D8509F">
      <w:pPr>
        <w:rPr>
          <w:rFonts w:ascii="Calibri" w:hAnsi="Calibri"/>
          <w:b/>
        </w:rPr>
      </w:pPr>
      <w:r>
        <w:rPr>
          <w:rFonts w:ascii="Calibri" w:hAnsi="Calibri"/>
          <w:b/>
        </w:rPr>
        <w:t>Peripheral</w:t>
      </w:r>
      <w:r w:rsidRPr="00FC06E5">
        <w:rPr>
          <w:rFonts w:ascii="Calibri" w:hAnsi="Calibri"/>
          <w:b/>
        </w:rPr>
        <w:t xml:space="preserve"> market group:</w:t>
      </w:r>
    </w:p>
    <w:p w:rsidR="00D8509F" w:rsidRDefault="00D8509F" w:rsidP="00D8509F">
      <w:pPr>
        <w:rPr>
          <w:rFonts w:ascii="Calibri" w:hAnsi="Calibri"/>
        </w:rPr>
      </w:pPr>
      <w:r>
        <w:rPr>
          <w:rFonts w:ascii="Calibri" w:hAnsi="Calibri"/>
        </w:rPr>
        <w:t>Characteristics:</w:t>
      </w:r>
    </w:p>
    <w:p w:rsidR="00D8509F" w:rsidRDefault="00D8509F" w:rsidP="00D8509F">
      <w:pPr>
        <w:rPr>
          <w:rFonts w:ascii="Calibri" w:hAnsi="Calibri"/>
        </w:rPr>
      </w:pPr>
    </w:p>
    <w:p w:rsidR="00D8509F" w:rsidRDefault="00D8509F" w:rsidP="00D8509F">
      <w:pPr>
        <w:rPr>
          <w:rFonts w:ascii="Calibri" w:hAnsi="Calibri"/>
        </w:rPr>
      </w:pPr>
      <w:r>
        <w:rPr>
          <w:rFonts w:ascii="Calibri" w:hAnsi="Calibri"/>
        </w:rPr>
        <w:t>Why do they need or want our service?</w:t>
      </w:r>
    </w:p>
    <w:p w:rsidR="00D8509F" w:rsidRDefault="00D8509F" w:rsidP="00D8509F">
      <w:pPr>
        <w:rPr>
          <w:rFonts w:ascii="Calibri" w:hAnsi="Calibri"/>
        </w:rPr>
      </w:pPr>
    </w:p>
    <w:p w:rsidR="00D8509F" w:rsidRDefault="00D8509F" w:rsidP="00D8509F">
      <w:pPr>
        <w:rPr>
          <w:rFonts w:ascii="Calibri" w:hAnsi="Calibri"/>
        </w:rPr>
      </w:pPr>
      <w:r>
        <w:rPr>
          <w:rFonts w:ascii="Calibri" w:hAnsi="Calibri"/>
        </w:rPr>
        <w:t>Sales Potential:</w:t>
      </w:r>
    </w:p>
    <w:p w:rsidR="008C0E0F" w:rsidRDefault="008C0E0F" w:rsidP="008C0E0F">
      <w:pPr>
        <w:rPr>
          <w:rFonts w:ascii="Calibri" w:hAnsi="Calibri"/>
        </w:rPr>
      </w:pPr>
    </w:p>
    <w:p w:rsidR="00B668EB" w:rsidRDefault="00B668EB" w:rsidP="008C0E0F">
      <w:pPr>
        <w:rPr>
          <w:rFonts w:ascii="Calibri" w:hAnsi="Calibri"/>
        </w:rPr>
      </w:pPr>
    </w:p>
    <w:p w:rsidR="00B668EB" w:rsidRDefault="00B668EB" w:rsidP="00B668EB"/>
    <w:sectPr w:rsidR="00B668EB" w:rsidSect="008C0E0F">
      <w:pgSz w:w="12240" w:h="15840"/>
      <w:pgMar w:top="630" w:right="1800" w:bottom="1440" w:left="12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668EB"/>
    <w:rsid w:val="00097AF7"/>
    <w:rsid w:val="0030216E"/>
    <w:rsid w:val="00436339"/>
    <w:rsid w:val="008C0E0F"/>
    <w:rsid w:val="00970E39"/>
    <w:rsid w:val="009D51B4"/>
    <w:rsid w:val="00B668EB"/>
    <w:rsid w:val="00CE32D4"/>
    <w:rsid w:val="00D8509F"/>
    <w:rsid w:val="00FC06E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668E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922</Characters>
  <Application>Microsoft Word 12.0.0</Application>
  <DocSecurity>0</DocSecurity>
  <Lines>7</Lines>
  <Paragraphs>1</Paragraphs>
  <ScaleCrop>false</ScaleCrop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Wise</dc:creator>
  <cp:keywords/>
  <cp:lastModifiedBy>Pam Wise</cp:lastModifiedBy>
  <cp:revision>2</cp:revision>
  <dcterms:created xsi:type="dcterms:W3CDTF">2016-06-17T13:51:00Z</dcterms:created>
  <dcterms:modified xsi:type="dcterms:W3CDTF">2016-06-17T13:51:00Z</dcterms:modified>
</cp:coreProperties>
</file>